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0"/>
        <w:snapToGrid w:val="0"/>
        <w:spacing w:before="0" w:beforeLines="0" w:beforeAutospacing="0" w:after="0" w:afterLines="0" w:afterAutospacing="0" w:line="200" w:lineRule="atLeast"/>
        <w:rPr>
          <w:rFonts w:hint="default" w:ascii="HGSｺﾞｼｯｸE" w:hAnsi="HGSｺﾞｼｯｸE" w:eastAsia="HGSｺﾞｼｯｸE"/>
        </w:rPr>
      </w:pPr>
      <w:r>
        <w:rPr>
          <w:rFonts w:hint="eastAsia" w:ascii="HGSｺﾞｼｯｸE" w:hAnsi="HGSｺﾞｼｯｸE" w:eastAsia="HGSｺﾞｼｯｸE"/>
        </w:rPr>
        <w:t>第７６回“社会を明るくする運動”</w:t>
      </w:r>
    </w:p>
    <w:p>
      <w:pPr>
        <w:pStyle w:val="20"/>
        <w:snapToGrid w:val="0"/>
        <w:spacing w:before="0" w:beforeLines="0" w:beforeAutospacing="0" w:after="0" w:afterLines="0" w:afterAutospacing="0" w:line="200" w:lineRule="atLeast"/>
        <w:rPr>
          <w:rFonts w:hint="default" w:ascii="HGSｺﾞｼｯｸE" w:hAnsi="HGSｺﾞｼｯｸE" w:eastAsia="HGSｺﾞｼｯｸE"/>
          <w:color w:val="FF0000"/>
        </w:rPr>
      </w:pPr>
      <w:r>
        <w:rPr>
          <w:rFonts w:hint="eastAsia" w:ascii="HGSｺﾞｼｯｸE" w:hAnsi="HGSｺﾞｼｯｸE" w:eastAsia="HGSｺﾞｼｯｸE"/>
        </w:rPr>
        <w:t>～犯罪や非行を防止し、立ち直りを支える地域のチカラ～</w:t>
      </w:r>
    </w:p>
    <w:p>
      <w:pPr>
        <w:pStyle w:val="20"/>
        <w:snapToGrid w:val="0"/>
        <w:spacing w:before="0" w:beforeLines="0" w:beforeAutospacing="0" w:after="0" w:afterLines="0" w:afterAutospacing="0" w:line="200" w:lineRule="atLeast"/>
        <w:rPr>
          <w:rFonts w:hint="default" w:ascii="HGSｺﾞｼｯｸE" w:hAnsi="HGSｺﾞｼｯｸE" w:eastAsia="HGSｺﾞｼｯｸE"/>
        </w:rPr>
      </w:pPr>
      <w:r>
        <w:rPr>
          <w:rFonts w:hint="eastAsia" w:ascii="HGSｺﾞｼｯｸE" w:hAnsi="HGSｺﾞｼｯｸE" w:eastAsia="HGSｺﾞｼｯｸE"/>
        </w:rPr>
        <w:t>作文コンテスト実施要綱</w:t>
      </w:r>
    </w:p>
    <w:p>
      <w:pPr>
        <w:pStyle w:val="0"/>
        <w:autoSpaceDE w:val="0"/>
        <w:autoSpaceDN w:val="0"/>
        <w:snapToGrid w:val="0"/>
        <w:jc w:val="center"/>
        <w:textAlignment w:val="bottom"/>
        <w:rPr>
          <w:rFonts w:hint="default" w:ascii="HGSｺﾞｼｯｸE" w:hAnsi="HGSｺﾞｼｯｸE" w:eastAsia="HGSｺﾞｼｯｸE"/>
          <w:sz w:val="24"/>
        </w:rPr>
      </w:pPr>
      <w:r>
        <w:rPr>
          <w:rFonts w:hint="eastAsia" w:ascii="HGSｺﾞｼｯｸE" w:hAnsi="HGSｺﾞｼｯｸE" w:eastAsia="HGSｺﾞｼｯｸE"/>
          <w:sz w:val="24"/>
        </w:rPr>
        <w:t>（大阪府推進委員会）</w:t>
      </w:r>
    </w:p>
    <w:p>
      <w:pPr>
        <w:pStyle w:val="0"/>
        <w:autoSpaceDE w:val="0"/>
        <w:autoSpaceDN w:val="0"/>
        <w:spacing w:line="300" w:lineRule="exact"/>
        <w:textAlignment w:val="bottom"/>
        <w:rPr>
          <w:rFonts w:hint="default" w:ascii="HGSｺﾞｼｯｸE" w:hAnsi="HGSｺﾞｼｯｸE" w:eastAsia="HGSｺﾞｼｯｸE"/>
        </w:rPr>
      </w:pPr>
      <w:r>
        <w:rPr>
          <w:rFonts w:hint="eastAsia" w:ascii="HGSｺﾞｼｯｸE" w:hAnsi="HGSｺﾞｼｯｸE" w:eastAsia="HGSｺﾞｼｯｸE"/>
        </w:rPr>
        <w:t>１　趣　旨</w:t>
      </w:r>
      <w:r>
        <w:rPr>
          <w:rFonts w:hint="default" w:ascii="HGSｺﾞｼｯｸE" w:hAnsi="HGSｺﾞｼｯｸE" w:eastAsia="HGSｺﾞｼｯｸE"/>
        </w:rPr>
        <w:t xml:space="preserve"> </w:t>
      </w:r>
    </w:p>
    <w:p>
      <w:pPr>
        <w:pStyle w:val="0"/>
        <w:autoSpaceDE w:val="0"/>
        <w:autoSpaceDN w:val="0"/>
        <w:spacing w:line="300" w:lineRule="exact"/>
        <w:ind w:left="202" w:leftChars="100" w:firstLine="202" w:firstLineChars="100"/>
        <w:textAlignment w:val="bottom"/>
        <w:rPr>
          <w:rFonts w:hint="default"/>
        </w:rPr>
      </w:pPr>
      <w:r>
        <w:rPr>
          <w:rFonts w:hint="eastAsia"/>
        </w:rPr>
        <w:t>“社会を明るくする運動”は、すべての国民が、犯罪や非行の防止と犯罪や非行をした人たちの更生について理解を深め、それぞれの立場において力を合わせ、新たな被害者も加害者も生まない安全で安心な明るい地域社会を築くための全国的な活動です。昭和２６年に始まり、本年で第７６回を迎えます。本年は、「「保護司」をはじめとする更生保護ボランティアを広く知ってもらおう</w:t>
      </w:r>
      <w:bookmarkStart w:id="0" w:name="_GoBack"/>
      <w:bookmarkEnd w:id="0"/>
      <w:r>
        <w:rPr>
          <w:rFonts w:hint="eastAsia"/>
        </w:rPr>
        <w:t>」という統一テーマのもと、活動を展開することとしています。</w:t>
      </w:r>
    </w:p>
    <w:p>
      <w:pPr>
        <w:pStyle w:val="0"/>
        <w:autoSpaceDE w:val="0"/>
        <w:autoSpaceDN w:val="0"/>
        <w:spacing w:line="300" w:lineRule="exact"/>
        <w:ind w:left="202" w:leftChars="100" w:firstLine="202" w:firstLineChars="100"/>
        <w:textAlignment w:val="bottom"/>
        <w:rPr>
          <w:rFonts w:hint="default"/>
          <w:color w:val="FF0000"/>
        </w:rPr>
      </w:pPr>
      <w:r>
        <w:rPr>
          <w:rFonts w:hint="eastAsia"/>
        </w:rPr>
        <w:t>本作文コンテストは、次代を担う小・中学生の皆さんに、日常の家庭生活や学校生活の中で体験したこと、あるいは更生保護や保護司などのボランティアの活動について聞いたり調べたりしたことを基に、安全・安心な明るい地域社会づくりや犯罪・非行をした人の立ち直りについて考えたことを作文に書くことを通じ、更生保護に対する理解を深めてもらうことを目的としています。</w:t>
      </w:r>
    </w:p>
    <w:p>
      <w:pPr>
        <w:pStyle w:val="0"/>
        <w:autoSpaceDE w:val="0"/>
        <w:autoSpaceDN w:val="0"/>
        <w:spacing w:line="300" w:lineRule="exact"/>
        <w:ind w:left="202" w:leftChars="100" w:firstLine="202" w:firstLineChars="100"/>
        <w:textAlignment w:val="bottom"/>
        <w:rPr>
          <w:rFonts w:hint="default"/>
        </w:rPr>
      </w:pPr>
      <w:r>
        <w:rPr>
          <w:rFonts w:hint="eastAsia"/>
        </w:rPr>
        <w:t>なお、本作文コンテストは、第４３回“社会を明るくする運動”（平成５年）から始まり、今回で３４回目となります。</w:t>
      </w:r>
    </w:p>
    <w:p>
      <w:pPr>
        <w:pStyle w:val="0"/>
        <w:autoSpaceDE w:val="0"/>
        <w:autoSpaceDN w:val="0"/>
        <w:spacing w:line="300" w:lineRule="exact"/>
        <w:ind w:left="202" w:leftChars="100" w:firstLine="202" w:firstLineChars="100"/>
        <w:textAlignment w:val="bottom"/>
        <w:rPr>
          <w:rFonts w:hint="default"/>
        </w:rPr>
      </w:pPr>
    </w:p>
    <w:p>
      <w:pPr>
        <w:pStyle w:val="0"/>
        <w:autoSpaceDE w:val="0"/>
        <w:autoSpaceDN w:val="0"/>
        <w:spacing w:line="300" w:lineRule="exact"/>
        <w:textAlignment w:val="bottom"/>
        <w:rPr>
          <w:rFonts w:hint="default" w:ascii="HGSｺﾞｼｯｸE" w:hAnsi="HGSｺﾞｼｯｸE" w:eastAsia="HGSｺﾞｼｯｸE"/>
        </w:rPr>
      </w:pPr>
      <w:r>
        <w:rPr>
          <w:rFonts w:hint="eastAsia" w:ascii="HGSｺﾞｼｯｸE" w:hAnsi="HGSｺﾞｼｯｸE" w:eastAsia="HGSｺﾞｼｯｸE"/>
        </w:rPr>
        <w:t>２　主　催</w:t>
      </w:r>
    </w:p>
    <w:p>
      <w:pPr>
        <w:pStyle w:val="0"/>
        <w:autoSpaceDE w:val="0"/>
        <w:autoSpaceDN w:val="0"/>
        <w:spacing w:line="300" w:lineRule="exact"/>
        <w:textAlignment w:val="bottom"/>
        <w:rPr>
          <w:rFonts w:hint="default"/>
        </w:rPr>
      </w:pPr>
      <w:r>
        <w:rPr>
          <w:rFonts w:hint="eastAsia"/>
        </w:rPr>
        <w:t>　　法務省／大阪保護観察所</w:t>
      </w:r>
    </w:p>
    <w:p>
      <w:pPr>
        <w:pStyle w:val="0"/>
        <w:autoSpaceDE w:val="0"/>
        <w:autoSpaceDN w:val="0"/>
        <w:spacing w:line="300" w:lineRule="exact"/>
        <w:textAlignment w:val="bottom"/>
        <w:rPr>
          <w:rFonts w:hint="default"/>
        </w:rPr>
      </w:pPr>
      <w:r>
        <w:rPr>
          <w:rFonts w:hint="eastAsia"/>
        </w:rPr>
        <w:t>　　“社会を明るくする運動”中央推進委員会／大阪府推進委員会</w:t>
      </w:r>
    </w:p>
    <w:p>
      <w:pPr>
        <w:pStyle w:val="0"/>
        <w:autoSpaceDE w:val="0"/>
        <w:autoSpaceDN w:val="0"/>
        <w:spacing w:line="300" w:lineRule="exact"/>
        <w:textAlignment w:val="bottom"/>
        <w:rPr>
          <w:rFonts w:hint="default"/>
        </w:rPr>
      </w:pPr>
    </w:p>
    <w:p>
      <w:pPr>
        <w:pStyle w:val="0"/>
        <w:autoSpaceDE w:val="0"/>
        <w:autoSpaceDN w:val="0"/>
        <w:spacing w:line="300" w:lineRule="exact"/>
        <w:textAlignment w:val="bottom"/>
        <w:rPr>
          <w:rFonts w:hint="default" w:ascii="HGSｺﾞｼｯｸE" w:hAnsi="HGSｺﾞｼｯｸE" w:eastAsia="HGSｺﾞｼｯｸE"/>
        </w:rPr>
      </w:pPr>
      <w:r>
        <w:rPr>
          <w:rFonts w:hint="eastAsia" w:ascii="HGSｺﾞｼｯｸE" w:hAnsi="HGSｺﾞｼｯｸE" w:eastAsia="HGSｺﾞｼｯｸE"/>
        </w:rPr>
        <w:t>３　後　援</w:t>
      </w:r>
    </w:p>
    <w:p>
      <w:pPr>
        <w:pStyle w:val="0"/>
        <w:numPr>
          <w:numId w:val="0"/>
        </w:numPr>
        <w:tabs>
          <w:tab w:val="left" w:leader="none" w:pos="5245"/>
        </w:tabs>
        <w:autoSpaceDE w:val="0"/>
        <w:autoSpaceDN w:val="0"/>
        <w:spacing w:line="300" w:lineRule="exact"/>
        <w:ind w:left="540" w:hanging="540"/>
        <w:textAlignment w:val="bottom"/>
        <w:rPr>
          <w:rFonts w:hint="default"/>
        </w:rPr>
      </w:pPr>
      <w:r>
        <w:rPr>
          <w:rFonts w:hint="eastAsia"/>
        </w:rPr>
        <w:t>　　</w:t>
      </w:r>
      <w:r>
        <w:rPr>
          <w:rFonts w:hint="eastAsia"/>
          <w:snapToGrid w:val="0"/>
        </w:rPr>
        <w:t>全国連合小学校長会</w:t>
      </w:r>
      <w:r>
        <w:rPr>
          <w:rFonts w:hint="default"/>
          <w:snapToGrid w:val="0"/>
        </w:rPr>
        <w:tab/>
      </w:r>
      <w:r>
        <w:rPr>
          <w:rFonts w:hint="eastAsia"/>
        </w:rPr>
        <w:t>全日本中学校長会</w:t>
      </w:r>
    </w:p>
    <w:p>
      <w:pPr>
        <w:pStyle w:val="0"/>
        <w:numPr>
          <w:numId w:val="0"/>
        </w:numPr>
        <w:tabs>
          <w:tab w:val="left" w:leader="none" w:pos="5245"/>
        </w:tabs>
        <w:autoSpaceDE w:val="0"/>
        <w:autoSpaceDN w:val="0"/>
        <w:spacing w:line="300" w:lineRule="exact"/>
        <w:textAlignment w:val="bottom"/>
        <w:rPr>
          <w:rFonts w:hint="default"/>
        </w:rPr>
      </w:pPr>
      <w:r>
        <w:rPr>
          <w:rFonts w:hint="eastAsia"/>
        </w:rPr>
        <w:t>　　全国小学校国語教育研究会</w:t>
      </w:r>
      <w:r>
        <w:rPr>
          <w:rFonts w:hint="default"/>
        </w:rPr>
        <w:tab/>
      </w:r>
      <w:r>
        <w:rPr>
          <w:rFonts w:hint="eastAsia"/>
        </w:rPr>
        <w:t>全日本中学校国語教育研究協議会</w:t>
      </w:r>
    </w:p>
    <w:p>
      <w:pPr>
        <w:pStyle w:val="0"/>
        <w:numPr>
          <w:numId w:val="0"/>
        </w:numPr>
        <w:tabs>
          <w:tab w:val="left" w:leader="none" w:pos="5245"/>
        </w:tabs>
        <w:autoSpaceDE w:val="0"/>
        <w:autoSpaceDN w:val="0"/>
        <w:spacing w:line="300" w:lineRule="exact"/>
        <w:ind w:left="540" w:hanging="540"/>
        <w:textAlignment w:val="bottom"/>
        <w:rPr>
          <w:rFonts w:hint="default"/>
        </w:rPr>
      </w:pPr>
      <w:r>
        <w:rPr>
          <w:rFonts w:hint="eastAsia"/>
        </w:rPr>
        <w:t>　　公益社団法人日本ＰＴＡ全国協議会</w:t>
      </w:r>
      <w:r>
        <w:rPr>
          <w:rFonts w:hint="default"/>
        </w:rPr>
        <w:tab/>
      </w:r>
      <w:r>
        <w:rPr>
          <w:rFonts w:hint="eastAsia"/>
        </w:rPr>
        <w:t>更生保護法人全国保護司連盟</w:t>
      </w:r>
    </w:p>
    <w:p>
      <w:pPr>
        <w:pStyle w:val="0"/>
        <w:numPr>
          <w:numId w:val="0"/>
        </w:numPr>
        <w:tabs>
          <w:tab w:val="left" w:leader="none" w:pos="5245"/>
        </w:tabs>
        <w:autoSpaceDE w:val="0"/>
        <w:autoSpaceDN w:val="0"/>
        <w:spacing w:line="300" w:lineRule="exact"/>
        <w:textAlignment w:val="bottom"/>
        <w:rPr>
          <w:rFonts w:hint="default"/>
        </w:rPr>
      </w:pPr>
      <w:r>
        <w:rPr>
          <w:rFonts w:hint="eastAsia"/>
        </w:rPr>
        <w:t>　　一般社団法人</w:t>
      </w:r>
      <w:r>
        <w:rPr>
          <w:rFonts w:hint="eastAsia"/>
          <w:spacing w:val="0"/>
          <w:fitText w:val="2211" w:id="1"/>
        </w:rPr>
        <w:t>日本更生保護女性連</w:t>
      </w:r>
      <w:r>
        <w:rPr>
          <w:rFonts w:hint="eastAsia"/>
          <w:spacing w:val="5"/>
          <w:fitText w:val="2211" w:id="1"/>
        </w:rPr>
        <w:t>盟</w:t>
      </w:r>
      <w:r>
        <w:rPr>
          <w:rFonts w:hint="default"/>
        </w:rPr>
        <w:tab/>
      </w:r>
      <w:r>
        <w:rPr>
          <w:rFonts w:hint="eastAsia"/>
        </w:rPr>
        <w:t>特定非営利活動法人日本ＢＢＳ連盟</w:t>
      </w:r>
    </w:p>
    <w:p>
      <w:pPr>
        <w:pStyle w:val="0"/>
        <w:numPr>
          <w:numId w:val="0"/>
        </w:numPr>
        <w:tabs>
          <w:tab w:val="left" w:leader="none" w:pos="5529"/>
        </w:tabs>
        <w:autoSpaceDE w:val="0"/>
        <w:autoSpaceDN w:val="0"/>
        <w:spacing w:line="300" w:lineRule="exact"/>
        <w:ind w:left="540" w:hanging="540"/>
        <w:textAlignment w:val="bottom"/>
        <w:rPr>
          <w:rFonts w:hint="default"/>
        </w:rPr>
      </w:pPr>
      <w:r>
        <w:rPr>
          <w:rFonts w:hint="eastAsia"/>
        </w:rPr>
        <w:t>　　更生保護法人日本更生保護協会　　　　　　　　　　更生保護法人立川更生保護財団</w:t>
      </w:r>
    </w:p>
    <w:p>
      <w:pPr>
        <w:pStyle w:val="0"/>
        <w:numPr>
          <w:numId w:val="0"/>
        </w:numPr>
        <w:tabs>
          <w:tab w:val="left" w:leader="none" w:pos="5529"/>
        </w:tabs>
        <w:autoSpaceDE w:val="0"/>
        <w:autoSpaceDN w:val="0"/>
        <w:spacing w:line="300" w:lineRule="exact"/>
        <w:ind w:left="540" w:hanging="540"/>
        <w:textAlignment w:val="bottom"/>
        <w:rPr>
          <w:rFonts w:hint="default"/>
        </w:rPr>
      </w:pPr>
      <w:r>
        <w:rPr>
          <w:rFonts w:hint="eastAsia"/>
        </w:rPr>
        <w:t>　　丸善雄松堂株式会社　　　　　　　　　　　　　　　株式会社丸善ジュンク堂書店</w:t>
      </w:r>
    </w:p>
    <w:p>
      <w:pPr>
        <w:pStyle w:val="0"/>
        <w:numPr>
          <w:numId w:val="0"/>
        </w:numPr>
        <w:tabs>
          <w:tab w:val="left" w:leader="none" w:pos="5529"/>
        </w:tabs>
        <w:autoSpaceDE w:val="0"/>
        <w:autoSpaceDN w:val="0"/>
        <w:spacing w:line="300" w:lineRule="exact"/>
        <w:ind w:left="540" w:hanging="540"/>
        <w:textAlignment w:val="bottom"/>
        <w:rPr>
          <w:rFonts w:hint="default"/>
        </w:rPr>
      </w:pPr>
    </w:p>
    <w:p>
      <w:pPr>
        <w:pStyle w:val="0"/>
        <w:autoSpaceDE w:val="0"/>
        <w:autoSpaceDN w:val="0"/>
        <w:spacing w:line="300" w:lineRule="exact"/>
        <w:textAlignment w:val="bottom"/>
        <w:rPr>
          <w:rFonts w:hint="default" w:ascii="HGSｺﾞｼｯｸE" w:hAnsi="HGSｺﾞｼｯｸE" w:eastAsia="HGSｺﾞｼｯｸE"/>
        </w:rPr>
      </w:pPr>
      <w:r>
        <w:rPr>
          <w:rFonts w:hint="eastAsia" w:ascii="HGSｺﾞｼｯｸE" w:hAnsi="HGSｺﾞｼｯｸE" w:eastAsia="HGSｺﾞｼｯｸE"/>
        </w:rPr>
        <w:t>４　作文の応募規定</w:t>
      </w:r>
    </w:p>
    <w:p>
      <w:pPr>
        <w:pStyle w:val="0"/>
        <w:autoSpaceDE w:val="0"/>
        <w:autoSpaceDN w:val="0"/>
        <w:spacing w:line="300" w:lineRule="exact"/>
        <w:textAlignment w:val="bottom"/>
        <w:rPr>
          <w:rFonts w:hint="default"/>
        </w:rPr>
      </w:pPr>
      <w:r>
        <w:rPr>
          <w:rFonts w:hint="eastAsia"/>
        </w:rPr>
        <w:t>（１）資　格</w:t>
      </w:r>
    </w:p>
    <w:p>
      <w:pPr>
        <w:pStyle w:val="0"/>
        <w:autoSpaceDE w:val="0"/>
        <w:autoSpaceDN w:val="0"/>
        <w:spacing w:line="300" w:lineRule="exact"/>
        <w:ind w:left="606" w:hanging="606" w:hangingChars="300"/>
        <w:textAlignment w:val="bottom"/>
        <w:rPr>
          <w:rFonts w:hint="default"/>
        </w:rPr>
      </w:pPr>
      <w:r>
        <w:rPr>
          <w:rFonts w:hint="eastAsia"/>
        </w:rPr>
        <w:t>　　　　大阪府の小学生及び中学生（義務教育学校、中等教育学校の前期課程、特別支援学校の小学部及び中学部に在学する者並びに外国人学校に在学する者で小学生及び中学生に準ずる生徒を含む。）</w:t>
      </w:r>
    </w:p>
    <w:p>
      <w:pPr>
        <w:pStyle w:val="0"/>
        <w:autoSpaceDE w:val="0"/>
        <w:autoSpaceDN w:val="0"/>
        <w:spacing w:line="300" w:lineRule="exact"/>
        <w:textAlignment w:val="bottom"/>
        <w:rPr>
          <w:rFonts w:hint="default"/>
        </w:rPr>
      </w:pPr>
      <w:r>
        <w:rPr>
          <w:rFonts w:hint="eastAsia"/>
        </w:rPr>
        <w:t>（２）テーマ</w:t>
      </w:r>
    </w:p>
    <w:p>
      <w:pPr>
        <w:pStyle w:val="0"/>
        <w:autoSpaceDE w:val="0"/>
        <w:autoSpaceDN w:val="0"/>
        <w:spacing w:line="300" w:lineRule="exact"/>
        <w:ind w:left="569" w:leftChars="-118" w:hanging="807" w:hangingChars="400"/>
        <w:jc w:val="left"/>
        <w:textAlignment w:val="bottom"/>
        <w:rPr>
          <w:rFonts w:hint="default"/>
        </w:rPr>
      </w:pPr>
      <w:r>
        <w:rPr>
          <w:rFonts w:hint="eastAsia"/>
        </w:rPr>
        <w:t>　　　　　“社会を明るくする運動”の趣旨を踏まえ、</w:t>
      </w:r>
      <w:r>
        <w:rPr>
          <w:rFonts w:hint="eastAsia" w:ascii="HGSｺﾞｼｯｸE" w:hAnsi="HGSｺﾞｼｯｸE" w:eastAsia="HGSｺﾞｼｯｸE"/>
          <w:u w:val="single" w:color="auto"/>
        </w:rPr>
        <w:t>日常の家庭生活や学校生活の中で体験したこと、あるいは更生保護や保護司などのボランティアの活動について聞いたり調べたりしたことを基に、安全・安心な明るい地域社会づくりや犯罪・非行をした人の立ち直りについて</w:t>
      </w:r>
      <w:r>
        <w:rPr>
          <w:rFonts w:hint="eastAsia"/>
        </w:rPr>
        <w:t>考えたこと、感じたことなどを題材としたもの。</w:t>
      </w:r>
    </w:p>
    <w:p>
      <w:pPr>
        <w:pStyle w:val="0"/>
        <w:autoSpaceDE w:val="0"/>
        <w:autoSpaceDN w:val="0"/>
        <w:spacing w:line="300" w:lineRule="exact"/>
        <w:ind w:left="569" w:leftChars="282" w:firstLine="202" w:firstLineChars="100"/>
        <w:jc w:val="left"/>
        <w:textAlignment w:val="bottom"/>
        <w:rPr>
          <w:rFonts w:hint="default"/>
        </w:rPr>
      </w:pPr>
      <w:r>
        <w:rPr>
          <w:rFonts w:hint="eastAsia"/>
        </w:rPr>
        <w:t>本テーマについて考える機会として、保護司をはじめとする更生保護ボランティアを学校に招いて授業・学習を実施することについても御検討ください。</w:t>
      </w:r>
    </w:p>
    <w:p>
      <w:pPr>
        <w:pStyle w:val="0"/>
        <w:autoSpaceDE w:val="0"/>
        <w:autoSpaceDN w:val="0"/>
        <w:spacing w:line="300" w:lineRule="exact"/>
        <w:textAlignment w:val="bottom"/>
        <w:rPr>
          <w:rFonts w:hint="default"/>
        </w:rPr>
      </w:pPr>
      <w:r>
        <w:rPr>
          <w:rFonts w:hint="eastAsia"/>
        </w:rPr>
        <w:t>（３）原稿の枚数、様式</w:t>
      </w:r>
    </w:p>
    <w:p>
      <w:pPr>
        <w:pStyle w:val="0"/>
        <w:autoSpaceDE w:val="0"/>
        <w:autoSpaceDN w:val="0"/>
        <w:spacing w:line="300" w:lineRule="exact"/>
        <w:ind w:left="606" w:leftChars="300" w:firstLine="202" w:firstLineChars="100"/>
        <w:textAlignment w:val="bottom"/>
        <w:rPr>
          <w:rFonts w:hint="default"/>
        </w:rPr>
      </w:pPr>
      <w:r>
        <w:rPr>
          <w:rFonts w:hint="eastAsia"/>
        </w:rPr>
        <w:t>４００字詰め原稿用紙３～５枚程度。手書き、パソコン等で作成したものいずれも可。</w:t>
      </w:r>
    </w:p>
    <w:p>
      <w:pPr>
        <w:pStyle w:val="0"/>
        <w:autoSpaceDE w:val="0"/>
        <w:autoSpaceDN w:val="0"/>
        <w:spacing w:line="300" w:lineRule="exact"/>
        <w:ind w:left="606" w:hanging="606" w:hangingChars="300"/>
        <w:textAlignment w:val="bottom"/>
        <w:rPr>
          <w:rFonts w:hint="default"/>
        </w:rPr>
      </w:pPr>
      <w:r>
        <w:rPr>
          <w:rFonts w:hint="eastAsia"/>
        </w:rPr>
        <w:t>（４）その他</w:t>
      </w:r>
    </w:p>
    <w:p>
      <w:pPr>
        <w:pStyle w:val="0"/>
        <w:autoSpaceDE w:val="0"/>
        <w:autoSpaceDN w:val="0"/>
        <w:spacing w:line="300" w:lineRule="exact"/>
        <w:ind w:left="606" w:hanging="606" w:hangingChars="300"/>
        <w:textAlignment w:val="bottom"/>
        <w:rPr>
          <w:rFonts w:hint="default"/>
          <w:color w:val="FF0000"/>
        </w:rPr>
      </w:pPr>
      <w:r>
        <w:rPr>
          <w:rFonts w:hint="eastAsia"/>
        </w:rPr>
        <w:t>　　ア　応募作品は、他の作文コンテスト等への応募作品又は応募予定作品を除く自作・未発表のものに限ります。ただし、応募者の持つ様々な特性に応じた合理的配慮については、これを十分に行います。</w:t>
      </w:r>
    </w:p>
    <w:p>
      <w:pPr>
        <w:pStyle w:val="0"/>
        <w:autoSpaceDE w:val="0"/>
        <w:autoSpaceDN w:val="0"/>
        <w:spacing w:line="300" w:lineRule="exact"/>
        <w:ind w:left="606" w:hanging="606" w:hangingChars="300"/>
        <w:textAlignment w:val="bottom"/>
        <w:rPr>
          <w:rFonts w:hint="default"/>
        </w:rPr>
      </w:pPr>
      <w:r>
        <w:rPr>
          <w:rFonts w:hint="eastAsia"/>
        </w:rPr>
        <w:t>　　イ　盗作や不適切な引用（出典を明示せずに他者の文章や表現を用いる場合や、引用部分が自身の文章と明確に区別されていない場合など）のある作品、生成ＡＩを利用して作成した作品は提出できません。</w:t>
      </w:r>
    </w:p>
    <w:p>
      <w:pPr>
        <w:pStyle w:val="0"/>
        <w:autoSpaceDE w:val="0"/>
        <w:autoSpaceDN w:val="0"/>
        <w:spacing w:line="300" w:lineRule="exact"/>
        <w:ind w:left="606" w:hanging="606" w:hangingChars="300"/>
        <w:textAlignment w:val="bottom"/>
        <w:rPr>
          <w:rFonts w:hint="default"/>
        </w:rPr>
      </w:pPr>
      <w:r>
        <w:rPr>
          <w:rFonts w:hint="eastAsia"/>
        </w:rPr>
        <w:t>　　ウ　応募に当たっては、氏名（ふりがな）、学校名、学年、作品名を明記してください。</w:t>
      </w:r>
    </w:p>
    <w:p>
      <w:pPr>
        <w:pStyle w:val="0"/>
        <w:autoSpaceDE w:val="0"/>
        <w:autoSpaceDN w:val="0"/>
        <w:spacing w:line="300" w:lineRule="exact"/>
        <w:ind w:left="606" w:hanging="606" w:hangingChars="300"/>
        <w:textAlignment w:val="bottom"/>
        <w:rPr>
          <w:rFonts w:hint="default" w:ascii="HGSｺﾞｼｯｸE" w:hAnsi="HGSｺﾞｼｯｸE" w:eastAsia="HGSｺﾞｼｯｸE"/>
          <w:u w:val="single" w:color="auto"/>
        </w:rPr>
      </w:pPr>
      <w:r>
        <w:rPr>
          <w:rFonts w:hint="eastAsia"/>
        </w:rPr>
        <w:t>　　エ　</w:t>
      </w:r>
      <w:r>
        <w:rPr>
          <w:rFonts w:hint="eastAsia" w:ascii="HGSｺﾞｼｯｸE" w:hAnsi="HGSｺﾞｼｯｸE" w:eastAsia="HGSｺﾞｼｯｸE"/>
        </w:rPr>
        <w:t>応募規定に沿わない作品については、審査対象外となることがありますので御留意ください。</w:t>
      </w:r>
    </w:p>
    <w:p>
      <w:pPr>
        <w:pStyle w:val="0"/>
        <w:autoSpaceDE w:val="0"/>
        <w:autoSpaceDN w:val="0"/>
        <w:spacing w:line="300" w:lineRule="exact"/>
        <w:ind w:left="606" w:leftChars="200" w:hanging="202" w:hangingChars="100"/>
        <w:textAlignment w:val="bottom"/>
        <w:rPr>
          <w:rFonts w:hint="default" w:ascii="HGSｺﾞｼｯｸE" w:hAnsi="HGSｺﾞｼｯｸE" w:eastAsia="HGSｺﾞｼｯｸE"/>
        </w:rPr>
      </w:pPr>
      <w:r>
        <w:rPr>
          <w:rFonts w:hint="eastAsia"/>
        </w:rPr>
        <w:t>オ　</w:t>
      </w:r>
      <w:r>
        <w:rPr>
          <w:rFonts w:hint="eastAsia" w:ascii="HGSｺﾞｼｯｸE" w:hAnsi="HGSｺﾞｼｯｸE" w:eastAsia="HGSｺﾞｼｯｸE"/>
        </w:rPr>
        <w:t>応募に当たっては、氏名、学校名、学年、作品名及び作品内容が報道機関やインターネット等により公表される可能性があることについて、あらかじめ保護者の承諾が得られていることを前提とします。</w:t>
      </w:r>
    </w:p>
    <w:p>
      <w:pPr>
        <w:pStyle w:val="0"/>
        <w:autoSpaceDE w:val="0"/>
        <w:autoSpaceDN w:val="0"/>
        <w:spacing w:line="300" w:lineRule="exact"/>
        <w:ind w:left="606" w:leftChars="200" w:hanging="202" w:hangingChars="100"/>
        <w:textAlignment w:val="bottom"/>
        <w:rPr>
          <w:rFonts w:hint="default" w:ascii="HGSｺﾞｼｯｸE" w:hAnsi="HGSｺﾞｼｯｸE" w:eastAsia="HGSｺﾞｼｯｸE"/>
        </w:rPr>
      </w:pPr>
    </w:p>
    <w:p>
      <w:pPr>
        <w:pStyle w:val="0"/>
        <w:autoSpaceDE w:val="0"/>
        <w:autoSpaceDN w:val="0"/>
        <w:spacing w:line="300" w:lineRule="exact"/>
        <w:ind w:left="404" w:hanging="404" w:hangingChars="200"/>
        <w:textAlignment w:val="bottom"/>
        <w:rPr>
          <w:rFonts w:hint="default" w:ascii="HGSｺﾞｼｯｸE" w:hAnsi="HGSｺﾞｼｯｸE" w:eastAsia="HGSｺﾞｼｯｸE"/>
        </w:rPr>
      </w:pPr>
      <w:r>
        <w:rPr>
          <w:rFonts w:hint="eastAsia" w:ascii="HGSｺﾞｼｯｸE" w:hAnsi="HGSｺﾞｼｯｸE" w:eastAsia="HGSｺﾞｼｯｸE"/>
        </w:rPr>
        <w:t>５　応募方法　　　</w:t>
      </w:r>
    </w:p>
    <w:p>
      <w:pPr>
        <w:pStyle w:val="0"/>
        <w:autoSpaceDE w:val="0"/>
        <w:autoSpaceDN w:val="0"/>
        <w:spacing w:line="300" w:lineRule="exact"/>
        <w:ind w:left="404" w:hanging="404" w:hangingChars="200"/>
        <w:textAlignment w:val="bottom"/>
        <w:rPr>
          <w:rFonts w:hint="default"/>
        </w:rPr>
      </w:pPr>
      <w:r>
        <w:rPr>
          <w:rFonts w:hint="eastAsia"/>
        </w:rPr>
        <w:t>（１）各小中学校においては、所在地の“社会を明るくする運動”地区推進委員会（以下「地区委員会」という。）に、</w:t>
      </w:r>
      <w:r>
        <w:rPr>
          <w:rFonts w:hint="eastAsia" w:ascii="HGSｺﾞｼｯｸE" w:hAnsi="HGSｺﾞｼｯｸE" w:eastAsia="HGSｺﾞｼｯｸE"/>
          <w:u w:val="single" w:color="auto"/>
        </w:rPr>
        <w:t>各地区委員会が定めた日まで</w:t>
      </w:r>
      <w:r>
        <w:rPr>
          <w:rFonts w:hint="eastAsia"/>
        </w:rPr>
        <w:t>に送付してください。締切日等詳細については末尾記載の問い合わせ先に照会願います。</w:t>
      </w:r>
    </w:p>
    <w:p>
      <w:pPr>
        <w:pStyle w:val="0"/>
        <w:autoSpaceDE w:val="0"/>
        <w:autoSpaceDN w:val="0"/>
        <w:spacing w:line="300" w:lineRule="exact"/>
        <w:ind w:left="404" w:hanging="404" w:hangingChars="200"/>
        <w:textAlignment w:val="bottom"/>
        <w:rPr>
          <w:rFonts w:hint="default"/>
        </w:rPr>
      </w:pPr>
      <w:r>
        <w:rPr>
          <w:rFonts w:hint="eastAsia"/>
        </w:rPr>
        <w:t>（２）地区委員会は、適宜の方法により優秀作品（小学生、中学生それぞれ３編以内。ただし、小学生のみ中学生のみの推薦に限り６編以内）を選定し、</w:t>
      </w:r>
      <w:r>
        <w:rPr>
          <w:rFonts w:hint="eastAsia" w:ascii="HGSｺﾞｼｯｸE" w:hAnsi="HGSｺﾞｼｯｸE" w:eastAsia="HGSｺﾞｼｯｸE"/>
          <w:u w:val="single" w:color="auto"/>
        </w:rPr>
        <w:t>９月２９日（火）（期限厳守）</w:t>
      </w:r>
      <w:r>
        <w:rPr>
          <w:rFonts w:hint="eastAsia"/>
        </w:rPr>
        <w:t>までに大阪府推進委員会（大阪保護観察所）あて、</w:t>
      </w:r>
      <w:r>
        <w:rPr>
          <w:rFonts w:hint="eastAsia" w:ascii="HGSｺﾞｼｯｸE" w:hAnsi="HGSｺﾞｼｯｸE" w:eastAsia="HGSｺﾞｼｯｸE"/>
          <w:u w:val="single" w:color="auto"/>
        </w:rPr>
        <w:t>別紙推薦書を添えて</w:t>
      </w:r>
      <w:r>
        <w:rPr>
          <w:rFonts w:hint="eastAsia"/>
        </w:rPr>
        <w:t>推薦してください。</w:t>
      </w:r>
    </w:p>
    <w:p>
      <w:pPr>
        <w:pStyle w:val="0"/>
        <w:autoSpaceDE w:val="0"/>
        <w:autoSpaceDN w:val="0"/>
        <w:spacing w:line="300" w:lineRule="exact"/>
        <w:ind w:left="404" w:hanging="404" w:hangingChars="200"/>
        <w:textAlignment w:val="bottom"/>
        <w:rPr>
          <w:rFonts w:hint="default"/>
        </w:rPr>
      </w:pPr>
      <w:r>
        <w:rPr>
          <w:rFonts w:hint="eastAsia"/>
        </w:rPr>
        <w:t>（３）大阪府推進委員会は、受理した推薦作品を審査の上、入賞作品を決定します。中央推進委員会の入賞作品については、大阪府推進委員会の一次審査の上位作品が推薦され、中央推進委員会が審査を行い決定します。</w:t>
      </w:r>
    </w:p>
    <w:p>
      <w:pPr>
        <w:pStyle w:val="0"/>
        <w:autoSpaceDE w:val="0"/>
        <w:autoSpaceDN w:val="0"/>
        <w:spacing w:line="300" w:lineRule="exact"/>
        <w:ind w:left="404" w:hanging="404" w:hangingChars="200"/>
        <w:textAlignment w:val="bottom"/>
        <w:rPr>
          <w:rFonts w:hint="default"/>
        </w:rPr>
      </w:pPr>
    </w:p>
    <w:p>
      <w:pPr>
        <w:pStyle w:val="0"/>
        <w:autoSpaceDE w:val="0"/>
        <w:autoSpaceDN w:val="0"/>
        <w:spacing w:line="300" w:lineRule="exact"/>
        <w:ind w:left="404" w:hanging="404" w:hangingChars="200"/>
        <w:textAlignment w:val="bottom"/>
        <w:rPr>
          <w:rFonts w:hint="default" w:ascii="HGSｺﾞｼｯｸE" w:hAnsi="HGSｺﾞｼｯｸE" w:eastAsia="HGSｺﾞｼｯｸE"/>
        </w:rPr>
      </w:pPr>
      <w:r>
        <w:rPr>
          <w:rFonts w:hint="eastAsia" w:ascii="HGSｺﾞｼｯｸE" w:hAnsi="HGSｺﾞｼｯｸE" w:eastAsia="HGSｺﾞｼｯｸE"/>
        </w:rPr>
        <w:t>６　中央推進委員会の表彰</w:t>
      </w:r>
    </w:p>
    <w:p>
      <w:pPr>
        <w:pStyle w:val="0"/>
        <w:autoSpaceDE w:val="0"/>
        <w:autoSpaceDN w:val="0"/>
        <w:spacing w:line="300" w:lineRule="exact"/>
        <w:ind w:left="404" w:hanging="404" w:hangingChars="200"/>
        <w:textAlignment w:val="bottom"/>
        <w:rPr>
          <w:rFonts w:hint="default"/>
        </w:rPr>
      </w:pPr>
      <w:r>
        <w:rPr>
          <w:rFonts w:hint="eastAsia"/>
        </w:rPr>
        <w:t>　　　中央推進委員会に推薦された作品について、同委員会において審査の上、入賞作品を決定します。</w:t>
      </w:r>
    </w:p>
    <w:p>
      <w:pPr>
        <w:pStyle w:val="0"/>
        <w:autoSpaceDE w:val="0"/>
        <w:autoSpaceDN w:val="0"/>
        <w:spacing w:line="300" w:lineRule="exact"/>
        <w:ind w:left="404" w:hanging="404" w:hangingChars="200"/>
        <w:textAlignment w:val="bottom"/>
        <w:rPr>
          <w:rFonts w:hint="default"/>
        </w:rPr>
      </w:pPr>
      <w:r>
        <w:rPr>
          <w:rFonts w:hint="eastAsia"/>
        </w:rPr>
        <w:t>（１）審査員（予定・下記団体代表者）</w:t>
      </w:r>
    </w:p>
    <w:p>
      <w:pPr>
        <w:pStyle w:val="0"/>
        <w:tabs>
          <w:tab w:val="left" w:leader="none" w:pos="5245"/>
        </w:tabs>
        <w:autoSpaceDE w:val="0"/>
        <w:autoSpaceDN w:val="0"/>
        <w:spacing w:line="300" w:lineRule="exact"/>
        <w:textAlignment w:val="bottom"/>
        <w:rPr>
          <w:rFonts w:hint="default"/>
        </w:rPr>
      </w:pPr>
      <w:r>
        <w:rPr>
          <w:rFonts w:hint="eastAsia"/>
        </w:rPr>
        <w:t>　　　　全国小学校国語教育研究会　　　　　　全日本中学校国語教育研究協議会</w:t>
      </w:r>
    </w:p>
    <w:p>
      <w:pPr>
        <w:pStyle w:val="0"/>
        <w:tabs>
          <w:tab w:val="left" w:leader="none" w:pos="4448"/>
        </w:tabs>
        <w:autoSpaceDE w:val="0"/>
        <w:autoSpaceDN w:val="0"/>
        <w:spacing w:line="300" w:lineRule="exact"/>
        <w:textAlignment w:val="bottom"/>
        <w:rPr>
          <w:rFonts w:hint="default"/>
        </w:rPr>
      </w:pPr>
      <w:r>
        <w:rPr>
          <w:rFonts w:hint="eastAsia"/>
        </w:rPr>
        <w:t>　　　　更生保護法人全国保護司連盟</w:t>
      </w:r>
      <w:r>
        <w:rPr>
          <w:rFonts w:hint="default"/>
        </w:rPr>
        <w:tab/>
      </w:r>
      <w:r>
        <w:rPr>
          <w:rFonts w:hint="eastAsia"/>
        </w:rPr>
        <w:t>一般社団法人日本更生保護女性連盟</w:t>
      </w:r>
    </w:p>
    <w:p>
      <w:pPr>
        <w:pStyle w:val="0"/>
        <w:tabs>
          <w:tab w:val="left" w:leader="none" w:pos="4448"/>
        </w:tabs>
        <w:autoSpaceDE w:val="0"/>
        <w:autoSpaceDN w:val="0"/>
        <w:spacing w:line="300" w:lineRule="exact"/>
        <w:textAlignment w:val="bottom"/>
        <w:rPr>
          <w:rFonts w:hint="default"/>
        </w:rPr>
      </w:pPr>
      <w:r>
        <w:rPr>
          <w:rFonts w:hint="eastAsia"/>
        </w:rPr>
        <w:t>　　　　特定非営利活動法人日本ＢＢＳ連盟</w:t>
      </w:r>
      <w:r>
        <w:rPr>
          <w:rFonts w:hint="default"/>
        </w:rPr>
        <w:tab/>
      </w:r>
      <w:r>
        <w:rPr>
          <w:rFonts w:hint="eastAsia"/>
        </w:rPr>
        <w:t>更生保護法人日本更生保護協会</w:t>
      </w:r>
    </w:p>
    <w:p>
      <w:pPr>
        <w:pStyle w:val="0"/>
        <w:autoSpaceDE w:val="0"/>
        <w:autoSpaceDN w:val="0"/>
        <w:spacing w:line="300" w:lineRule="exact"/>
        <w:textAlignment w:val="bottom"/>
        <w:rPr>
          <w:rFonts w:hint="default"/>
        </w:rPr>
      </w:pPr>
      <w:r>
        <w:rPr>
          <w:rFonts w:hint="eastAsia"/>
        </w:rPr>
        <w:t>　　　　法務省保護局　　　　　　　　　　　　丸善雄松堂株式会社</w:t>
      </w:r>
    </w:p>
    <w:p>
      <w:pPr>
        <w:pStyle w:val="0"/>
        <w:autoSpaceDE w:val="0"/>
        <w:autoSpaceDN w:val="0"/>
        <w:spacing w:line="300" w:lineRule="exact"/>
        <w:ind w:firstLine="807" w:firstLineChars="400"/>
        <w:textAlignment w:val="bottom"/>
        <w:rPr>
          <w:rFonts w:hint="default"/>
        </w:rPr>
      </w:pPr>
      <w:r>
        <w:rPr>
          <w:rFonts w:hint="eastAsia"/>
        </w:rPr>
        <w:t>株式会社丸善ジュンク堂書店</w:t>
      </w:r>
    </w:p>
    <w:p>
      <w:pPr>
        <w:pStyle w:val="0"/>
        <w:autoSpaceDE w:val="0"/>
        <w:autoSpaceDN w:val="0"/>
        <w:spacing w:line="300" w:lineRule="exact"/>
        <w:ind w:left="404" w:hanging="404" w:hangingChars="200"/>
        <w:textAlignment w:val="bottom"/>
        <w:rPr>
          <w:rFonts w:hint="default"/>
        </w:rPr>
      </w:pPr>
      <w:r>
        <w:rPr>
          <w:rFonts w:hint="eastAsia"/>
        </w:rPr>
        <w:t>（２）表　彰（予定）</w:t>
      </w:r>
    </w:p>
    <w:p>
      <w:pPr>
        <w:pStyle w:val="0"/>
        <w:autoSpaceDE w:val="0"/>
        <w:autoSpaceDN w:val="0"/>
        <w:spacing w:line="300" w:lineRule="exact"/>
        <w:textAlignment w:val="bottom"/>
        <w:rPr>
          <w:rFonts w:hint="default"/>
        </w:rPr>
      </w:pPr>
      <w:r>
        <w:rPr>
          <w:rFonts w:hint="eastAsia"/>
        </w:rPr>
        <w:t>　　ア　最優秀賞（法務大臣賞）　　　　小学生・中学生各１点　</w:t>
      </w:r>
    </w:p>
    <w:p>
      <w:pPr>
        <w:pStyle w:val="0"/>
        <w:autoSpaceDE w:val="0"/>
        <w:autoSpaceDN w:val="0"/>
        <w:spacing w:line="300" w:lineRule="exact"/>
        <w:textAlignment w:val="bottom"/>
        <w:rPr>
          <w:rFonts w:hint="default"/>
        </w:rPr>
      </w:pPr>
      <w:r>
        <w:rPr>
          <w:rFonts w:hint="eastAsia"/>
        </w:rPr>
        <w:t>　　イ　優秀賞　　　　　　　　　　　　全国連合小学校長会会長賞　　　小学生３点</w:t>
      </w:r>
      <w:r>
        <w:rPr>
          <w:rFonts w:hint="eastAsia"/>
        </w:rPr>
        <w:t xml:space="preserve"> </w:t>
      </w:r>
    </w:p>
    <w:p>
      <w:pPr>
        <w:pStyle w:val="0"/>
        <w:autoSpaceDE w:val="0"/>
        <w:autoSpaceDN w:val="0"/>
        <w:spacing w:line="300" w:lineRule="exact"/>
        <w:textAlignment w:val="bottom"/>
        <w:rPr>
          <w:rFonts w:hint="default"/>
        </w:rPr>
      </w:pPr>
      <w:r>
        <w:rPr>
          <w:rFonts w:hint="eastAsia"/>
        </w:rPr>
        <w:t>　　　　　　　　　　　　　　　　　　　全日本中学校長会会長賞　　　　中学生３点</w:t>
      </w:r>
    </w:p>
    <w:p>
      <w:pPr>
        <w:pStyle w:val="0"/>
        <w:autoSpaceDE w:val="0"/>
        <w:autoSpaceDN w:val="0"/>
        <w:spacing w:line="300" w:lineRule="exact"/>
        <w:textAlignment w:val="bottom"/>
        <w:rPr>
          <w:rFonts w:hint="default"/>
        </w:rPr>
      </w:pPr>
      <w:r>
        <w:rPr>
          <w:rFonts w:hint="eastAsia"/>
        </w:rPr>
        <w:t>　　　　　　　　　　　　　　　　　　　全国保護司連盟理事長賞　　　　小学生・中学生各３点</w:t>
      </w:r>
    </w:p>
    <w:p>
      <w:pPr>
        <w:pStyle w:val="0"/>
        <w:autoSpaceDE w:val="0"/>
        <w:autoSpaceDN w:val="0"/>
        <w:spacing w:line="300" w:lineRule="exact"/>
        <w:textAlignment w:val="bottom"/>
        <w:rPr>
          <w:rFonts w:hint="default"/>
        </w:rPr>
      </w:pPr>
      <w:r>
        <w:rPr>
          <w:rFonts w:hint="eastAsia"/>
        </w:rPr>
        <w:t>　　　　　　　　　　　　　　　　　　　日本更生保護女性連盟理事長賞　小学生・中学生各３点</w:t>
      </w:r>
    </w:p>
    <w:p>
      <w:pPr>
        <w:pStyle w:val="0"/>
        <w:autoSpaceDE w:val="0"/>
        <w:autoSpaceDN w:val="0"/>
        <w:spacing w:line="300" w:lineRule="exact"/>
        <w:jc w:val="left"/>
        <w:textAlignment w:val="bottom"/>
        <w:rPr>
          <w:rFonts w:hint="default"/>
        </w:rPr>
      </w:pPr>
      <w:r>
        <w:rPr>
          <w:rFonts w:hint="eastAsia"/>
        </w:rPr>
        <w:t>　　　　　　　　　　　　　　　　　　　日本ＢＢＳ連盟会長賞　　　　　小学生・中学生各３点</w:t>
      </w:r>
    </w:p>
    <w:p>
      <w:pPr>
        <w:pStyle w:val="0"/>
        <w:autoSpaceDE w:val="0"/>
        <w:autoSpaceDN w:val="0"/>
        <w:spacing w:line="300" w:lineRule="exact"/>
        <w:jc w:val="left"/>
        <w:textAlignment w:val="bottom"/>
        <w:rPr>
          <w:rFonts w:hint="default"/>
        </w:rPr>
      </w:pPr>
      <w:r>
        <w:rPr>
          <w:rFonts w:hint="eastAsia"/>
        </w:rPr>
        <w:t>　　　　　　　　　　　　　　　　　　　日本更生保護協会理事長賞　　　小学生・中学生各３点</w:t>
      </w:r>
    </w:p>
    <w:p>
      <w:pPr>
        <w:pStyle w:val="0"/>
        <w:autoSpaceDE w:val="0"/>
        <w:autoSpaceDN w:val="0"/>
        <w:spacing w:line="300" w:lineRule="exact"/>
        <w:ind w:left="807" w:hanging="807" w:hangingChars="400"/>
        <w:textAlignment w:val="bottom"/>
        <w:rPr>
          <w:rFonts w:hint="default"/>
        </w:rPr>
      </w:pPr>
      <w:r>
        <w:rPr>
          <w:rFonts w:hint="eastAsia"/>
        </w:rPr>
        <w:t>　　　　　各賞については、１２月頃に、大阪府推進委員会事務局を通じて発表し、入賞者には表彰状、トロフィー等を贈呈します。</w:t>
      </w:r>
    </w:p>
    <w:p>
      <w:pPr>
        <w:pStyle w:val="0"/>
        <w:autoSpaceDE w:val="0"/>
        <w:autoSpaceDN w:val="0"/>
        <w:spacing w:line="300" w:lineRule="exact"/>
        <w:ind w:left="404" w:hanging="404" w:hangingChars="200"/>
        <w:textAlignment w:val="bottom"/>
        <w:rPr>
          <w:rFonts w:hint="default"/>
        </w:rPr>
      </w:pPr>
      <w:r>
        <w:rPr>
          <w:rFonts w:hint="eastAsia"/>
        </w:rPr>
        <w:t>　　ウ　参加学校に対する特別賞　　　　小学校・中学校各１校</w:t>
      </w:r>
    </w:p>
    <w:p>
      <w:pPr>
        <w:pStyle w:val="0"/>
        <w:autoSpaceDE w:val="0"/>
        <w:autoSpaceDN w:val="0"/>
        <w:spacing w:line="300" w:lineRule="exact"/>
        <w:ind w:left="606" w:hanging="606" w:hangingChars="300"/>
        <w:textAlignment w:val="bottom"/>
        <w:rPr>
          <w:rFonts w:hint="default"/>
        </w:rPr>
      </w:pPr>
      <w:r>
        <w:rPr>
          <w:rFonts w:hint="eastAsia"/>
        </w:rPr>
        <w:t>　　　　本作文コンテストに参加する学校のうち、特に積極的な取組を行う小学校・中学校に対し、特別賞（丸善まなびのつながり賞）として、表彰状及び副賞（図書寄贈）を贈呈します。</w:t>
      </w:r>
    </w:p>
    <w:p>
      <w:pPr>
        <w:pStyle w:val="0"/>
        <w:autoSpaceDE w:val="0"/>
        <w:autoSpaceDN w:val="0"/>
        <w:spacing w:line="300" w:lineRule="exact"/>
        <w:ind w:left="606" w:leftChars="300" w:firstLine="202" w:firstLineChars="100"/>
        <w:textAlignment w:val="bottom"/>
        <w:rPr>
          <w:rFonts w:hint="default"/>
        </w:rPr>
      </w:pPr>
      <w:r>
        <w:rPr>
          <w:rFonts w:hint="eastAsia"/>
        </w:rPr>
        <w:t>なお、大阪府推進委員会から中央推進委員会に推薦する学校については、本コンテストに対するこれまでの取組状況、地区委員会の意見等を踏まえ、大阪府推進委員会事務局において選定します。</w:t>
      </w:r>
    </w:p>
    <w:p>
      <w:pPr>
        <w:pStyle w:val="0"/>
        <w:autoSpaceDE w:val="0"/>
        <w:autoSpaceDN w:val="0"/>
        <w:spacing w:line="300" w:lineRule="exact"/>
        <w:ind w:left="404" w:hanging="404" w:hangingChars="200"/>
        <w:textAlignment w:val="bottom"/>
        <w:rPr>
          <w:rFonts w:hint="default"/>
        </w:rPr>
      </w:pPr>
      <w:r>
        <w:rPr>
          <w:rFonts w:hint="eastAsia"/>
        </w:rPr>
        <w:t>（３）表彰式（予定）</w:t>
      </w:r>
    </w:p>
    <w:p>
      <w:pPr>
        <w:pStyle w:val="0"/>
        <w:autoSpaceDE w:val="0"/>
        <w:autoSpaceDN w:val="0"/>
        <w:spacing w:line="300" w:lineRule="exact"/>
        <w:ind w:left="404" w:hanging="404" w:hangingChars="200"/>
        <w:textAlignment w:val="bottom"/>
        <w:rPr>
          <w:rFonts w:hint="default"/>
        </w:rPr>
      </w:pPr>
      <w:r>
        <w:rPr>
          <w:rFonts w:hint="eastAsia"/>
        </w:rPr>
        <w:t>　　　最優秀賞及び参加学校に対する特別賞については、中央推進委員会（東京・法務省）において、各優秀賞については、大阪府推進委員会において、それぞれ行います。</w:t>
      </w:r>
    </w:p>
    <w:p>
      <w:pPr>
        <w:pStyle w:val="0"/>
        <w:autoSpaceDE w:val="0"/>
        <w:autoSpaceDN w:val="0"/>
        <w:spacing w:line="300" w:lineRule="exact"/>
        <w:ind w:left="404" w:hanging="404" w:hangingChars="200"/>
        <w:textAlignment w:val="bottom"/>
        <w:rPr>
          <w:rFonts w:hint="default"/>
        </w:rPr>
      </w:pPr>
    </w:p>
    <w:p>
      <w:pPr>
        <w:pStyle w:val="0"/>
        <w:autoSpaceDE w:val="0"/>
        <w:autoSpaceDN w:val="0"/>
        <w:spacing w:line="300" w:lineRule="exact"/>
        <w:ind w:left="404" w:hanging="404" w:hangingChars="200"/>
        <w:textAlignment w:val="bottom"/>
        <w:rPr>
          <w:rFonts w:hint="default" w:ascii="HGSｺﾞｼｯｸE" w:hAnsi="HGSｺﾞｼｯｸE" w:eastAsia="HGSｺﾞｼｯｸE"/>
        </w:rPr>
      </w:pPr>
      <w:r>
        <w:rPr>
          <w:rFonts w:hint="eastAsia" w:ascii="HGSｺﾞｼｯｸE" w:hAnsi="HGSｺﾞｼｯｸE" w:eastAsia="HGSｺﾞｼｯｸE"/>
        </w:rPr>
        <w:t>７　大阪府推進委員会の表彰</w:t>
      </w:r>
    </w:p>
    <w:p>
      <w:pPr>
        <w:pStyle w:val="0"/>
        <w:autoSpaceDE w:val="0"/>
        <w:autoSpaceDN w:val="0"/>
        <w:spacing w:line="300" w:lineRule="exact"/>
        <w:ind w:left="404" w:hanging="404" w:hangingChars="200"/>
        <w:textAlignment w:val="bottom"/>
        <w:rPr>
          <w:rFonts w:hint="default"/>
        </w:rPr>
      </w:pPr>
      <w:r>
        <w:rPr>
          <w:rFonts w:hint="eastAsia"/>
        </w:rPr>
        <w:t>　　　大阪府推進委員会に推薦された作品について、同委員会において審査の上、入賞作品を決定します。</w:t>
      </w:r>
    </w:p>
    <w:p>
      <w:pPr>
        <w:pStyle w:val="0"/>
        <w:autoSpaceDE w:val="0"/>
        <w:autoSpaceDN w:val="0"/>
        <w:spacing w:line="300" w:lineRule="exact"/>
        <w:ind w:left="404" w:hanging="404" w:hangingChars="200"/>
        <w:textAlignment w:val="bottom"/>
        <w:rPr>
          <w:rFonts w:hint="default"/>
        </w:rPr>
      </w:pPr>
      <w:r>
        <w:rPr>
          <w:rFonts w:hint="eastAsia"/>
        </w:rPr>
        <w:t>（１）審査員（予定・下記団体代表者）</w:t>
      </w:r>
    </w:p>
    <w:p>
      <w:pPr>
        <w:pStyle w:val="0"/>
        <w:autoSpaceDE w:val="0"/>
        <w:autoSpaceDN w:val="0"/>
        <w:spacing w:line="300" w:lineRule="exact"/>
        <w:ind w:left="404" w:hanging="404" w:hangingChars="200"/>
        <w:textAlignment w:val="bottom"/>
        <w:rPr>
          <w:rFonts w:hint="default"/>
        </w:rPr>
      </w:pPr>
      <w:r>
        <w:rPr>
          <w:rFonts w:hint="eastAsia"/>
        </w:rPr>
        <w:t>　　　　大阪府教育庁　　　　　　大阪府保護司会連合会</w:t>
      </w:r>
    </w:p>
    <w:p>
      <w:pPr>
        <w:pStyle w:val="0"/>
        <w:autoSpaceDE w:val="0"/>
        <w:autoSpaceDN w:val="0"/>
        <w:spacing w:line="300" w:lineRule="exact"/>
        <w:ind w:left="404" w:hanging="404" w:hangingChars="200"/>
        <w:textAlignment w:val="bottom"/>
        <w:rPr>
          <w:rFonts w:hint="default"/>
        </w:rPr>
      </w:pPr>
      <w:r>
        <w:rPr>
          <w:rFonts w:hint="eastAsia"/>
        </w:rPr>
        <w:t>　　　　大阪更生保護女性連盟　　大阪保護観察所　　</w:t>
      </w:r>
    </w:p>
    <w:p>
      <w:pPr>
        <w:pStyle w:val="0"/>
        <w:autoSpaceDE w:val="0"/>
        <w:autoSpaceDN w:val="0"/>
        <w:spacing w:line="300" w:lineRule="exact"/>
        <w:ind w:left="404" w:hanging="404" w:hangingChars="200"/>
        <w:textAlignment w:val="bottom"/>
        <w:rPr>
          <w:rFonts w:hint="default"/>
        </w:rPr>
      </w:pPr>
      <w:r>
        <w:rPr>
          <w:rFonts w:hint="eastAsia"/>
        </w:rPr>
        <w:t>（２）表　彰（予定）</w:t>
      </w:r>
    </w:p>
    <w:p>
      <w:pPr>
        <w:pStyle w:val="0"/>
        <w:autoSpaceDE w:val="0"/>
        <w:autoSpaceDN w:val="0"/>
        <w:spacing w:line="300" w:lineRule="exact"/>
        <w:ind w:left="404" w:hanging="404" w:hangingChars="200"/>
        <w:textAlignment w:val="bottom"/>
        <w:rPr>
          <w:rFonts w:hint="default"/>
        </w:rPr>
      </w:pPr>
      <w:r>
        <w:rPr>
          <w:rFonts w:hint="eastAsia"/>
        </w:rPr>
        <w:t>　　ア　ひまわり奨励賞　　　小学生・中学生各３点</w:t>
      </w:r>
    </w:p>
    <w:p>
      <w:pPr>
        <w:pStyle w:val="0"/>
        <w:autoSpaceDE w:val="0"/>
        <w:autoSpaceDN w:val="0"/>
        <w:spacing w:line="300" w:lineRule="exact"/>
        <w:ind w:left="404" w:hanging="404" w:hangingChars="200"/>
        <w:textAlignment w:val="bottom"/>
        <w:rPr>
          <w:rFonts w:hint="default"/>
        </w:rPr>
      </w:pPr>
      <w:r>
        <w:rPr>
          <w:rFonts w:hint="eastAsia"/>
        </w:rPr>
        <w:t>　　イ　佳作賞　　　　　　　小学生・中学生合わせて約１０点</w:t>
      </w:r>
    </w:p>
    <w:p>
      <w:pPr>
        <w:pStyle w:val="0"/>
        <w:autoSpaceDE w:val="0"/>
        <w:autoSpaceDN w:val="0"/>
        <w:spacing w:line="300" w:lineRule="exact"/>
        <w:ind w:left="404" w:hanging="404" w:hangingChars="200"/>
        <w:textAlignment w:val="bottom"/>
        <w:rPr>
          <w:rFonts w:hint="default"/>
        </w:rPr>
      </w:pPr>
      <w:r>
        <w:rPr>
          <w:rFonts w:hint="eastAsia"/>
        </w:rPr>
        <w:t>　　　　　入賞者には、表彰状及び記念品を贈呈します。</w:t>
      </w:r>
    </w:p>
    <w:p>
      <w:pPr>
        <w:pStyle w:val="0"/>
        <w:autoSpaceDE w:val="0"/>
        <w:autoSpaceDN w:val="0"/>
        <w:spacing w:line="300" w:lineRule="exact"/>
        <w:ind w:left="404" w:hanging="404" w:hangingChars="200"/>
        <w:textAlignment w:val="bottom"/>
        <w:rPr>
          <w:rFonts w:hint="default"/>
        </w:rPr>
      </w:pPr>
      <w:r>
        <w:rPr>
          <w:rFonts w:hint="eastAsia"/>
        </w:rPr>
        <w:t>（３）表彰式（予定）</w:t>
      </w:r>
    </w:p>
    <w:p>
      <w:pPr>
        <w:pStyle w:val="0"/>
        <w:autoSpaceDE w:val="0"/>
        <w:autoSpaceDN w:val="0"/>
        <w:spacing w:line="300" w:lineRule="exact"/>
        <w:ind w:left="404" w:hanging="404" w:hangingChars="200"/>
        <w:textAlignment w:val="bottom"/>
        <w:rPr>
          <w:rFonts w:hint="default"/>
        </w:rPr>
      </w:pPr>
      <w:r>
        <w:rPr>
          <w:rFonts w:hint="eastAsia"/>
        </w:rPr>
        <w:t>　　　　ひまわり奨励賞等については、大阪府推進委員会において行います。</w:t>
      </w:r>
    </w:p>
    <w:p>
      <w:pPr>
        <w:pStyle w:val="0"/>
        <w:autoSpaceDE w:val="0"/>
        <w:autoSpaceDN w:val="0"/>
        <w:spacing w:line="300" w:lineRule="exact"/>
        <w:ind w:left="404" w:hanging="404" w:hangingChars="200"/>
        <w:textAlignment w:val="bottom"/>
        <w:rPr>
          <w:rFonts w:hint="default"/>
        </w:rPr>
      </w:pPr>
    </w:p>
    <w:p>
      <w:pPr>
        <w:pStyle w:val="0"/>
        <w:autoSpaceDE w:val="0"/>
        <w:autoSpaceDN w:val="0"/>
        <w:spacing w:line="300" w:lineRule="exact"/>
        <w:ind w:left="404" w:hanging="404" w:hangingChars="200"/>
        <w:textAlignment w:val="bottom"/>
        <w:rPr>
          <w:rFonts w:hint="default" w:ascii="HGSｺﾞｼｯｸE" w:hAnsi="HGSｺﾞｼｯｸE" w:eastAsia="HGSｺﾞｼｯｸE"/>
        </w:rPr>
      </w:pPr>
      <w:r>
        <w:rPr>
          <w:rFonts w:hint="eastAsia" w:ascii="HGSｺﾞｼｯｸE" w:hAnsi="HGSｺﾞｼｯｸE" w:eastAsia="HGSｺﾞｼｯｸE"/>
        </w:rPr>
        <w:t>８　その他</w:t>
      </w:r>
    </w:p>
    <w:p>
      <w:pPr>
        <w:pStyle w:val="0"/>
        <w:autoSpaceDE w:val="0"/>
        <w:autoSpaceDN w:val="0"/>
        <w:spacing w:line="300" w:lineRule="exact"/>
        <w:ind w:left="404" w:hanging="404" w:hangingChars="200"/>
        <w:textAlignment w:val="bottom"/>
        <w:rPr>
          <w:rFonts w:hint="default"/>
        </w:rPr>
      </w:pPr>
      <w:r>
        <w:rPr>
          <w:rFonts w:hint="eastAsia"/>
        </w:rPr>
        <w:t>（１）応募作品の著作権は、主催者に帰属するものとします。</w:t>
      </w:r>
    </w:p>
    <w:p>
      <w:pPr>
        <w:pStyle w:val="0"/>
        <w:autoSpaceDE w:val="0"/>
        <w:autoSpaceDN w:val="0"/>
        <w:spacing w:line="300" w:lineRule="exact"/>
        <w:ind w:left="404" w:hanging="404" w:hangingChars="200"/>
        <w:textAlignment w:val="bottom"/>
        <w:rPr>
          <w:rFonts w:hint="default"/>
        </w:rPr>
      </w:pPr>
      <w:r>
        <w:rPr>
          <w:rFonts w:hint="eastAsia"/>
        </w:rPr>
        <w:t>（２）応募作品は原則として返却しません。必要な方はコピーを手元に残すようにしてください。</w:t>
      </w:r>
    </w:p>
    <w:p>
      <w:pPr>
        <w:pStyle w:val="0"/>
        <w:autoSpaceDE w:val="0"/>
        <w:autoSpaceDN w:val="0"/>
        <w:spacing w:line="300" w:lineRule="exact"/>
        <w:ind w:left="404" w:hanging="404" w:hangingChars="200"/>
        <w:textAlignment w:val="bottom"/>
        <w:rPr>
          <w:rFonts w:hint="default"/>
        </w:rPr>
      </w:pPr>
      <w:r>
        <w:rPr>
          <w:rFonts w:hint="eastAsia"/>
        </w:rPr>
        <w:t>（３）ひまわり奨励賞作品については、氏名、学校名、学年、作品名及び作品内容が、特別賞受賞校については、学校名及びその取組内容が、報道機関、インターネット等において公表されたり、各推進委員会で作成する作文集に掲載される場合があります。</w:t>
      </w:r>
    </w:p>
    <w:p>
      <w:pPr>
        <w:pStyle w:val="0"/>
        <w:autoSpaceDE w:val="0"/>
        <w:autoSpaceDN w:val="0"/>
        <w:spacing w:line="300" w:lineRule="exact"/>
        <w:ind w:left="404" w:leftChars="200" w:firstLine="202" w:firstLineChars="100"/>
        <w:textAlignment w:val="bottom"/>
        <w:rPr>
          <w:rFonts w:hint="default"/>
        </w:rPr>
      </w:pPr>
      <w:r>
        <w:rPr>
          <w:rFonts w:hint="eastAsia"/>
        </w:rPr>
        <w:t>なお、作品や取組の公表及び掲載に当たっては、作品の趣旨を損なわない範囲で一部修正することがあります。</w:t>
      </w:r>
    </w:p>
    <w:p>
      <w:pPr>
        <w:pStyle w:val="0"/>
        <w:autoSpaceDE w:val="0"/>
        <w:autoSpaceDN w:val="0"/>
        <w:spacing w:line="300" w:lineRule="exact"/>
        <w:ind w:left="404" w:leftChars="200" w:firstLine="202" w:firstLineChars="100"/>
        <w:textAlignment w:val="bottom"/>
        <w:rPr>
          <w:rFonts w:hint="default"/>
        </w:rPr>
      </w:pPr>
    </w:p>
    <w:p>
      <w:pPr>
        <w:pStyle w:val="0"/>
        <w:autoSpaceDE w:val="0"/>
        <w:autoSpaceDN w:val="0"/>
        <w:spacing w:line="300" w:lineRule="exact"/>
        <w:textAlignment w:val="bottom"/>
        <w:rPr>
          <w:rFonts w:hint="default" w:ascii="HGSｺﾞｼｯｸE" w:hAnsi="HGSｺﾞｼｯｸE" w:eastAsia="HGSｺﾞｼｯｸE"/>
        </w:rPr>
      </w:pPr>
      <w:r>
        <w:rPr>
          <w:rFonts w:hint="eastAsia" w:ascii="HGSｺﾞｼｯｸE" w:hAnsi="HGSｺﾞｼｯｸE" w:eastAsia="HGSｺﾞｼｯｸE"/>
        </w:rPr>
        <w:t>９　本コンテストに関する照会先</w:t>
      </w:r>
    </w:p>
    <w:p>
      <w:pPr>
        <w:pStyle w:val="0"/>
        <w:autoSpaceDE w:val="0"/>
        <w:autoSpaceDN w:val="0"/>
        <w:spacing w:line="300" w:lineRule="exact"/>
        <w:ind w:firstLine="202" w:firstLineChars="100"/>
        <w:textAlignment w:val="bottom"/>
        <w:rPr>
          <w:rFonts w:hint="default"/>
        </w:rPr>
      </w:pPr>
      <w:r>
        <w:rPr>
          <w:rFonts w:hint="eastAsia"/>
        </w:rPr>
        <w:t>【大阪府推進委員会事務局】　</w:t>
      </w:r>
    </w:p>
    <w:p>
      <w:pPr>
        <w:pStyle w:val="0"/>
        <w:autoSpaceDE w:val="0"/>
        <w:autoSpaceDN w:val="0"/>
        <w:spacing w:line="300" w:lineRule="exact"/>
        <w:ind w:firstLine="606" w:firstLineChars="300"/>
        <w:textAlignment w:val="bottom"/>
        <w:rPr>
          <w:rFonts w:hint="default"/>
        </w:rPr>
      </w:pPr>
      <w:r>
        <w:rPr>
          <w:rFonts w:hint="eastAsia"/>
        </w:rPr>
        <w:t>大阪保護観察所　民間活動支援専門官室</w:t>
      </w:r>
    </w:p>
    <w:p>
      <w:pPr>
        <w:pStyle w:val="0"/>
        <w:autoSpaceDE w:val="0"/>
        <w:autoSpaceDN w:val="0"/>
        <w:spacing w:line="300" w:lineRule="exact"/>
        <w:ind w:firstLine="606" w:firstLineChars="300"/>
        <w:textAlignment w:val="bottom"/>
        <w:rPr>
          <w:rFonts w:hint="default"/>
        </w:rPr>
      </w:pPr>
      <w:r>
        <w:rPr>
          <w:rFonts w:hint="eastAsia"/>
        </w:rPr>
        <w:t>住所：〒５４０－０００８　大阪市中央区大手前４－１－７６　大阪合同庁舎第４号館５階</w:t>
      </w:r>
    </w:p>
    <w:p>
      <w:pPr>
        <w:pStyle w:val="0"/>
        <w:autoSpaceDE w:val="0"/>
        <w:autoSpaceDN w:val="0"/>
        <w:spacing w:line="300" w:lineRule="exact"/>
        <w:ind w:firstLine="606" w:firstLineChars="300"/>
        <w:textAlignment w:val="bottom"/>
        <w:rPr>
          <w:rFonts w:hint="default"/>
        </w:rPr>
      </w:pPr>
      <w:r>
        <w:rPr>
          <w:rFonts w:hint="eastAsia"/>
        </w:rPr>
        <w:t>電話：０６－６９４９－６２４１　　ＦＡＸ：０６－６９２０－３０５５</w:t>
      </w:r>
    </w:p>
    <w:p>
      <w:pPr>
        <w:pStyle w:val="0"/>
        <w:autoSpaceDE w:val="0"/>
        <w:autoSpaceDN w:val="0"/>
        <w:spacing w:line="300" w:lineRule="exact"/>
        <w:ind w:left="404" w:leftChars="100" w:hanging="202" w:hangingChars="100"/>
        <w:textAlignment w:val="bottom"/>
        <w:rPr>
          <w:rFonts w:hint="default"/>
        </w:rPr>
      </w:pPr>
      <w:r>
        <w:rPr>
          <w:rFonts w:hint="eastAsia"/>
        </w:rPr>
        <w:t>【地区“社会を明るくする運動”推進（実施）委員会】</w:t>
      </w:r>
    </w:p>
    <w:p>
      <w:pPr>
        <w:pStyle w:val="0"/>
        <w:autoSpaceDE w:val="0"/>
        <w:autoSpaceDN w:val="0"/>
        <w:spacing w:line="300" w:lineRule="exact"/>
        <w:ind w:left="404" w:leftChars="200" w:firstLine="202" w:firstLineChars="100"/>
        <w:textAlignment w:val="bottom"/>
        <w:rPr>
          <w:rFonts w:hint="default"/>
        </w:rPr>
      </w:pPr>
      <w:r>
        <w:rPr>
          <w:rFonts w:hint="eastAsia"/>
        </w:rPr>
        <w:t>住所：大阪府泉南郡岬町深日２０００番地の１</w:t>
      </w:r>
    </w:p>
    <w:p>
      <w:pPr>
        <w:pStyle w:val="0"/>
        <w:autoSpaceDE w:val="0"/>
        <w:autoSpaceDN w:val="0"/>
        <w:spacing w:line="300" w:lineRule="exact"/>
        <w:ind w:left="404" w:leftChars="200" w:firstLine="202" w:firstLineChars="100"/>
        <w:textAlignment w:val="bottom"/>
        <w:rPr>
          <w:rFonts w:hint="default"/>
        </w:rPr>
      </w:pPr>
      <w:r>
        <w:rPr>
          <w:rFonts w:hint="eastAsia"/>
        </w:rPr>
        <w:t>電話：０７２－４９２－２７００　ＦＡＸ：０７２－４９２－５８１４</w:t>
      </w:r>
    </w:p>
    <w:sectPr>
      <w:headerReference r:id="rId5" w:type="default"/>
      <w:pgSz w:w="11906" w:h="16838"/>
      <w:pgMar w:top="1134" w:right="1418" w:bottom="1134" w:left="1418" w:header="851" w:footer="992" w:gutter="0"/>
      <w:cols w:space="720"/>
      <w:textDirection w:val="lrTb"/>
      <w:docGrid w:type="linesAndChars" w:linePitch="303" w:charSpace="-371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r>
      <w:rPr>
        <w:rFonts w:hint="eastAsia"/>
      </w:rPr>
      <w:t>　　　　　　　　　　　　　　　　　　　　　　　　　　　　　　　　　　　　　　　　</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91"/>
  <w:drawingGridVerticalSpacing w:val="30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djustRightInd w:val="0"/>
      <w:jc w:val="both"/>
      <w:textAlignment w:val="baseline"/>
    </w:pPr>
    <w:rPr>
      <w:rFonts w:ascii="ＭＳ 明朝" w:hAnsi="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sz w:val="22"/>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sz w:val="22"/>
    </w:rPr>
  </w:style>
  <w:style w:type="paragraph" w:styleId="20">
    <w:name w:val="Title"/>
    <w:basedOn w:val="0"/>
    <w:next w:val="0"/>
    <w:link w:val="21"/>
    <w:uiPriority w:val="0"/>
    <w:qFormat/>
    <w:pPr>
      <w:spacing w:before="240" w:beforeLines="0" w:beforeAutospacing="0" w:after="120" w:afterLines="0" w:afterAutospacing="0"/>
      <w:jc w:val="center"/>
      <w:outlineLvl w:val="0"/>
    </w:pPr>
    <w:rPr>
      <w:rFonts w:ascii="Arial" w:hAnsi="Arial" w:eastAsia="ＭＳ ゴシック"/>
      <w:sz w:val="32"/>
    </w:rPr>
  </w:style>
  <w:style w:type="character" w:styleId="21" w:customStyle="1">
    <w:name w:val="表題 (文字)"/>
    <w:next w:val="21"/>
    <w:link w:val="20"/>
    <w:uiPriority w:val="0"/>
    <w:rPr>
      <w:rFonts w:ascii="Arial" w:hAnsi="Arial" w:eastAsia="ＭＳ ゴシック"/>
      <w:sz w:val="32"/>
    </w:rPr>
  </w:style>
  <w:style w:type="paragraph" w:styleId="22">
    <w:name w:val="Revision"/>
    <w:next w:val="22"/>
    <w:link w:val="0"/>
    <w:uiPriority w:val="0"/>
    <w:rPr>
      <w:rFonts w:ascii="ＭＳ 明朝" w:hAnsi="ＭＳ 明朝"/>
      <w:sz w:val="22"/>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 (格子)1"/>
    <w:basedOn w:val="11"/>
    <w:next w:val="2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247</TotalTime>
  <Pages>3</Pages>
  <Words>0</Words>
  <Characters>3084</Characters>
  <Application>JUST Note</Application>
  <Lines>126</Lines>
  <Paragraphs>82</Paragraphs>
  <Company>法務省</Company>
  <CharactersWithSpaces>3420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第６０回“社会を明るくする運動”作文コンテスト実施要綱</dc:title>
  <dc:creator>ｋ05310002</dc:creator>
  <cp:lastModifiedBy>kenkoufukushi</cp:lastModifiedBy>
  <cp:lastPrinted>2024-03-01T01:25:00Z</cp:lastPrinted>
  <dcterms:created xsi:type="dcterms:W3CDTF">2026-02-24T23:47:00Z</dcterms:created>
  <dcterms:modified xsi:type="dcterms:W3CDTF">2026-06-05T03:51:24Z</dcterms:modified>
  <cp:revision>8</cp:revision>
</cp:coreProperties>
</file>