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様式第９号（第１０条関係）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事業廃止完了届出書</w:t>
      </w:r>
    </w:p>
    <w:p>
      <w:pPr>
        <w:pStyle w:val="0"/>
        <w:ind w:firstLine="5940" w:firstLineChars="270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岬町長　　　　　　　様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岬町太陽光発電施設の設置及び管理に関する条例第１４条第３項の規定に基づき、太陽光発電事業を廃止したので、太陽光発電施設の解体、撤去及び廃棄等に係る措置状況を届け出ます。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79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施設の所在地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岬町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事業区域の面積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敷地面積　　　　　㎡（□実測　□公簿）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発電出力の合計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1980" w:firstLineChars="9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ｋＷ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太陽電池モジュール（パネル）の種類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□単結晶　□複結晶　□薄膜　□ＣＩＳ　□ＳＩＧＳ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□その他（　　　　　　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廃止届出年月日番号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　号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解体完了年月日及び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解体事業者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解体年月日　　　年　　月　　日完了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事業者の住所</w:t>
            </w:r>
          </w:p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撤去完了年月日及び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撤去事業者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撤去年月日　　　年　　月　　日完了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事業者の住所</w:t>
            </w:r>
          </w:p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廃棄完了年月日及び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廃棄事業者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廃棄年月日　　　年　　月　　日完了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事業者の住所</w:t>
            </w:r>
          </w:p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【添付書類】</w:t>
      </w:r>
    </w:p>
    <w:p>
      <w:pPr>
        <w:pStyle w:val="0"/>
        <w:ind w:left="210" w:leftChars="100"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産業廃棄物管理票（マニフェスト伝票）のうち、排出事業者が処分終了を確認するＤ伝票（写し）、及び最終処分終了を確認するＥ伝票（写し）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※町使用欄（記入しないで下さい。）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1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2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451</Characters>
  <Application>JUST Note</Application>
  <Lines>53</Lines>
  <Paragraphs>42</Paragraphs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2019-04-02T05:08:00Z</dcterms:created>
  <dcterms:modified xsi:type="dcterms:W3CDTF">2021-01-22T06:25:16Z</dcterms:modified>
  <cp:revision>1</cp:revision>
</cp:coreProperties>
</file>